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99F2" w14:textId="3DE1E60A" w:rsidR="00F957A6" w:rsidRPr="00DC6FE0" w:rsidRDefault="00F957A6" w:rsidP="00F957A6">
      <w:pPr>
        <w:tabs>
          <w:tab w:val="left" w:pos="3360"/>
        </w:tabs>
        <w:jc w:val="center"/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</w:pPr>
      <w:r w:rsidRPr="00DC6FE0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C</w:t>
      </w:r>
      <w:r w:rsidR="00DC6FE0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ustomer Charter</w:t>
      </w:r>
    </w:p>
    <w:p w14:paraId="002D9B01" w14:textId="77777777" w:rsidR="00F957A6" w:rsidRPr="00DC6FE0" w:rsidRDefault="00F957A6" w:rsidP="00F957A6">
      <w:pPr>
        <w:spacing w:after="200" w:line="276" w:lineRule="auto"/>
        <w:jc w:val="center"/>
        <w:rPr>
          <w:rFonts w:ascii="Calibri" w:hAnsi="Calibri" w:cs="Calibri"/>
          <w:b/>
          <w:bCs/>
          <w:spacing w:val="-6"/>
          <w:kern w:val="36"/>
          <w:sz w:val="28"/>
          <w:szCs w:val="28"/>
          <w:lang w:eastAsia="en-GB"/>
        </w:rPr>
      </w:pPr>
      <w:r w:rsidRPr="00DC6FE0">
        <w:rPr>
          <w:rFonts w:ascii="Calibri" w:hAnsi="Calibri" w:cs="Calibri"/>
          <w:b/>
          <w:bCs/>
          <w:spacing w:val="-6"/>
          <w:kern w:val="36"/>
          <w:sz w:val="28"/>
          <w:szCs w:val="28"/>
          <w:lang w:eastAsia="en-GB"/>
        </w:rPr>
        <w:t>Torquay International School:  Pursuing Excellence in English</w:t>
      </w:r>
    </w:p>
    <w:p w14:paraId="70A030C7" w14:textId="48CEE554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Customer Charter aims to improve access to Torquay International School services and to improve quality.</w:t>
      </w:r>
    </w:p>
    <w:p w14:paraId="4C7C4412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Charter informs customers of the standards of service to expect and what action to take in the event of any problems.</w:t>
      </w:r>
    </w:p>
    <w:p w14:paraId="564C3F7A" w14:textId="7FFDB77F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Charter is reviewed and updated on an annual basis</w:t>
      </w:r>
      <w:r w:rsidR="00007440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.</w:t>
      </w:r>
    </w:p>
    <w:p w14:paraId="462C1C76" w14:textId="67B76FA4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Assurance</w:t>
      </w:r>
      <w:bookmarkStart w:id="0" w:name="_GoBack"/>
      <w:bookmarkEnd w:id="0"/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 xml:space="preserve"> - Fair Service</w:t>
      </w:r>
    </w:p>
    <w:p w14:paraId="254CBF59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Torquay International School strives to maintain a learning environment for its students in which honesty, integrity and respect are constantly reflected in personal behaviour and standards of conduct.</w:t>
      </w:r>
    </w:p>
    <w:p w14:paraId="0C558311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is committed to promoting a positive learning environment amongst its students and staff.</w:t>
      </w:r>
    </w:p>
    <w:p w14:paraId="4791CC76" w14:textId="4B0B81A1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wellbeing, development and progress of students are of primary importance.</w:t>
      </w:r>
    </w:p>
    <w:p w14:paraId="3F5DA7E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provides a safe, caring educational environment with close adherence to welfare and safeguarding regulations.</w:t>
      </w:r>
    </w:p>
    <w:p w14:paraId="07001FD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promotes a learning environment which is completely free from bullying and demonstrates respect for diversity and equality.</w:t>
      </w:r>
    </w:p>
    <w:p w14:paraId="2AD3494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Complaints</w:t>
      </w:r>
    </w:p>
    <w:p w14:paraId="06AF53DC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makes every effort possible to resolve any complaints received by the students and homestay providers within 24 hours.</w:t>
      </w:r>
    </w:p>
    <w:p w14:paraId="0F30C656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Any student wishing to make a complaint should address the complaint to the Welfare Officer or Designated Safeguarding Lead (DSL) who will ensure the complaint is passed to the relevant person to be addressed.</w:t>
      </w:r>
    </w:p>
    <w:p w14:paraId="5D35998C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Where possible, action will be taken to resolve the complaint and where necessary procedures will be amended to satisfy the complaint.</w:t>
      </w:r>
    </w:p>
    <w:p w14:paraId="6C507490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Where no action is taken the student will be advised of the reason for this.</w:t>
      </w:r>
    </w:p>
    <w:p w14:paraId="659496F2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 full record of the complaint and any action taken will be kept by the Welfare Officer or DSL in the complaints file.</w:t>
      </w:r>
    </w:p>
    <w:p w14:paraId="106FABA4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In the event of a matter being unresolved an external independent adjudicating panel would be set up with a legal representative and English UK support member.</w:t>
      </w:r>
    </w:p>
    <w:p w14:paraId="2718715F" w14:textId="24D6C373" w:rsidR="00F957A6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</w:p>
    <w:p w14:paraId="5E14DF21" w14:textId="77777777" w:rsidR="00710119" w:rsidRDefault="00710119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</w:p>
    <w:p w14:paraId="6FC2053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lastRenderedPageBreak/>
        <w:t xml:space="preserve">Contacts </w:t>
      </w:r>
    </w:p>
    <w:p w14:paraId="014F795C" w14:textId="60559E26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All enquiries and bookings by e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-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mail: </w:t>
      </w:r>
      <w:hyperlink r:id="rId7" w:history="1">
        <w:r w:rsidRPr="009E1E5F">
          <w:rPr>
            <w:rFonts w:ascii="Calibri" w:hAnsi="Calibri" w:cs="Calibri"/>
            <w:bCs/>
            <w:color w:val="0000FF"/>
            <w:spacing w:val="-6"/>
            <w:kern w:val="36"/>
            <w:sz w:val="22"/>
            <w:szCs w:val="22"/>
            <w:u w:val="single"/>
            <w:lang w:eastAsia="en-GB"/>
          </w:rPr>
          <w:t>study@tisenglish.co.uk</w:t>
        </w:r>
      </w:hyperlink>
    </w:p>
    <w:p w14:paraId="60EF787D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Website </w:t>
      </w:r>
      <w:hyperlink r:id="rId8" w:history="1">
        <w:r w:rsidRPr="009E1E5F">
          <w:rPr>
            <w:rFonts w:ascii="Calibri" w:hAnsi="Calibri" w:cs="Calibri"/>
            <w:bCs/>
            <w:color w:val="0000FF"/>
            <w:spacing w:val="-6"/>
            <w:kern w:val="36"/>
            <w:sz w:val="22"/>
            <w:szCs w:val="22"/>
            <w:u w:val="single"/>
            <w:lang w:eastAsia="en-GB"/>
          </w:rPr>
          <w:t>www.tisenglish.co.uk</w:t>
        </w:r>
      </w:hyperlink>
    </w:p>
    <w:p w14:paraId="5DEE4AD8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By surface mail to:       Torquay International School</w:t>
      </w:r>
    </w:p>
    <w:p w14:paraId="19BA3A4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                                 15 St </w:t>
      </w:r>
      <w:proofErr w:type="spellStart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Marychurch</w:t>
      </w:r>
      <w:proofErr w:type="spellEnd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Road</w:t>
      </w:r>
    </w:p>
    <w:p w14:paraId="6D8B2B4A" w14:textId="77777777" w:rsidR="00BA76A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                                 Torquay  </w:t>
      </w:r>
    </w:p>
    <w:p w14:paraId="185B8327" w14:textId="30E2ED1A" w:rsidR="00F957A6" w:rsidRPr="009E1E5F" w:rsidRDefault="00BA76AF" w:rsidP="00BA76AF">
      <w:pPr>
        <w:spacing w:after="200" w:line="276" w:lineRule="auto"/>
        <w:ind w:left="1440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</w:t>
      </w:r>
      <w:r w:rsidR="00F957A6"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TQ1 3HY</w:t>
      </w:r>
    </w:p>
    <w:p w14:paraId="09C32738" w14:textId="0CAED1C5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By telephone </w:t>
      </w:r>
      <w:proofErr w:type="gramStart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to:</w:t>
      </w:r>
      <w:proofErr w:type="gramEnd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 +44 (0) 1803 295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576</w:t>
      </w:r>
    </w:p>
    <w:p w14:paraId="1EC43DB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Legislation</w:t>
      </w:r>
    </w:p>
    <w:p w14:paraId="6980CCC1" w14:textId="77FE094B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The school is accredited by the British Council 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for the teaching of English 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and is a member of English UK. Inspections are carried out by the British Council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/</w:t>
      </w:r>
      <w:r w:rsidR="00F2007A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Accreditation UK.</w:t>
      </w:r>
    </w:p>
    <w:p w14:paraId="0D3BED32" w14:textId="6FACF809" w:rsidR="00F957A6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59B45765" w14:textId="7689ADB5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1AD9E7CD" w14:textId="349E5E71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3A99ED04" w14:textId="3E2695BC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694B1A9F" w14:textId="014930FD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6FE90A9C" w14:textId="77777777" w:rsidR="00793BF8" w:rsidRPr="009E1E5F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4F074BEA" w14:textId="77777777" w:rsidR="00F957A6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</w:t>
      </w:r>
    </w:p>
    <w:p w14:paraId="65F8250D" w14:textId="52626C04" w:rsidR="00F957A6" w:rsidRPr="009E1E5F" w:rsidRDefault="00710119" w:rsidP="00BA76AF">
      <w:pPr>
        <w:jc w:val="right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Reviewed: Jan 2019</w:t>
      </w:r>
    </w:p>
    <w:p w14:paraId="7BB243C7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00DF2441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0B7E87F1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1031D01E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6209CA47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2CA1F0E8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BA3ADAD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314AA4EF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17A62B8F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CE1D268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E51C83B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027B6138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524D5664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7BF82B3E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7A9FF676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65BF0054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6B7C9345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252AA877" w14:textId="77777777" w:rsidR="00F957A6" w:rsidRPr="009E1E5F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708DB45F" w14:textId="77777777" w:rsidR="00F957A6" w:rsidRDefault="00F957A6" w:rsidP="00F957A6">
      <w:pPr>
        <w:rPr>
          <w:rFonts w:ascii="Calibri" w:hAnsi="Calibri" w:cs="Calibri"/>
          <w:sz w:val="22"/>
          <w:szCs w:val="22"/>
          <w:lang w:eastAsia="en-GB"/>
        </w:rPr>
      </w:pPr>
    </w:p>
    <w:p w14:paraId="45D3BC8E" w14:textId="3054DAD6" w:rsidR="003E177A" w:rsidRPr="00F957A6" w:rsidRDefault="003E177A" w:rsidP="00F957A6"/>
    <w:sectPr w:rsidR="003E177A" w:rsidRPr="00F957A6" w:rsidSect="00703627">
      <w:headerReference w:type="default" r:id="rId9"/>
      <w:footerReference w:type="default" r:id="rId10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8E94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77777777" w:rsidR="00AD1D3D" w:rsidRPr="009F4C21" w:rsidRDefault="00AD1D3D" w:rsidP="00AD1D3D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53AE18" wp14:editId="324ACCF9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07440"/>
    <w:rsid w:val="00214164"/>
    <w:rsid w:val="002D5C9B"/>
    <w:rsid w:val="003217B9"/>
    <w:rsid w:val="003E177A"/>
    <w:rsid w:val="00437FC3"/>
    <w:rsid w:val="00480471"/>
    <w:rsid w:val="00703627"/>
    <w:rsid w:val="00710119"/>
    <w:rsid w:val="007557DD"/>
    <w:rsid w:val="00793BF8"/>
    <w:rsid w:val="008D092C"/>
    <w:rsid w:val="009018CE"/>
    <w:rsid w:val="00947A6B"/>
    <w:rsid w:val="009F4C21"/>
    <w:rsid w:val="00AD1D3D"/>
    <w:rsid w:val="00BA3149"/>
    <w:rsid w:val="00BA76AF"/>
    <w:rsid w:val="00C02AEC"/>
    <w:rsid w:val="00DC6FE0"/>
    <w:rsid w:val="00E130F0"/>
    <w:rsid w:val="00E7450D"/>
    <w:rsid w:val="00F2007A"/>
    <w:rsid w:val="00F957A6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210E742D-9BA0-4CD2-B7E6-19CE595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englis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y@tisenglish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Glen Mitchell</cp:lastModifiedBy>
  <cp:revision>7</cp:revision>
  <cp:lastPrinted>2019-04-26T10:59:00Z</cp:lastPrinted>
  <dcterms:created xsi:type="dcterms:W3CDTF">2018-12-10T10:33:00Z</dcterms:created>
  <dcterms:modified xsi:type="dcterms:W3CDTF">2019-05-04T11:23:00Z</dcterms:modified>
</cp:coreProperties>
</file>